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5C" w:rsidRPr="009B2556" w:rsidRDefault="009B2556" w:rsidP="009B2556">
      <w:pPr>
        <w:pStyle w:val="NoSpacing"/>
        <w:jc w:val="center"/>
        <w:rPr>
          <w:rFonts w:ascii="Curlz MT" w:hAnsi="Curlz MT"/>
          <w:sz w:val="36"/>
          <w:szCs w:val="36"/>
        </w:rPr>
      </w:pPr>
      <w:r w:rsidRPr="009B2556">
        <w:rPr>
          <w:rFonts w:ascii="Curlz MT" w:hAnsi="Curlz MT"/>
          <w:sz w:val="36"/>
          <w:szCs w:val="36"/>
        </w:rPr>
        <w:t>“The Landlady”</w:t>
      </w:r>
    </w:p>
    <w:p w:rsidR="009B2556" w:rsidRDefault="009B2556" w:rsidP="009B2556">
      <w:pPr>
        <w:pStyle w:val="NoSpacing"/>
        <w:jc w:val="center"/>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When the author provides clues that hint at what will happen later in the story this is known as ___________________________.</w:t>
      </w:r>
    </w:p>
    <w:p w:rsidR="009B2556" w:rsidRDefault="009B2556" w:rsidP="009B2556">
      <w:pPr>
        <w:pStyle w:val="NoSpacing"/>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After reading page 72</w:t>
      </w:r>
      <w:r w:rsidR="00863934">
        <w:rPr>
          <w:rFonts w:ascii="Adobe Caslon Pro Bold" w:hAnsi="Adobe Caslon Pro Bold"/>
          <w:sz w:val="24"/>
          <w:szCs w:val="24"/>
        </w:rPr>
        <w:t>,</w:t>
      </w:r>
      <w:r>
        <w:rPr>
          <w:rFonts w:ascii="Adobe Caslon Pro Bold" w:hAnsi="Adobe Caslon Pro Bold"/>
          <w:sz w:val="24"/>
          <w:szCs w:val="24"/>
        </w:rPr>
        <w:t xml:space="preserve"> in one sentence identify the basic situation of the story: ____________________________________________________________________________________________________________________________________________________________</w:t>
      </w:r>
    </w:p>
    <w:p w:rsidR="009B2556" w:rsidRDefault="009B2556" w:rsidP="009B2556">
      <w:pPr>
        <w:pStyle w:val="NoSpacing"/>
        <w:rPr>
          <w:rFonts w:ascii="Adobe Caslon Pro Bold" w:hAnsi="Adobe Caslon Pro Bold"/>
          <w:sz w:val="24"/>
          <w:szCs w:val="24"/>
        </w:rPr>
      </w:pPr>
      <w:bookmarkStart w:id="0" w:name="_GoBack"/>
      <w:bookmarkEnd w:id="0"/>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 xml:space="preserve">On page 74 the narrator emphasizes the speed with which the landlady appears at the door. What might this foreshadow about the landlady? about Billy? about how the two will interact later in the story? </w:t>
      </w: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B2556" w:rsidRDefault="009B2556" w:rsidP="009B2556">
      <w:pPr>
        <w:pStyle w:val="NoSpacing"/>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After reading the second column on page 75, what do you think the landlady means when she says, “someone…who is just exactly right”?</w:t>
      </w: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____________________________________________________________________________________________________________________________________________________________</w:t>
      </w:r>
    </w:p>
    <w:p w:rsidR="007323B8" w:rsidRDefault="007323B8" w:rsidP="009B2556">
      <w:pPr>
        <w:pStyle w:val="NoSpacing"/>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What clue gives readers the hint that there is something strange about the dog?</w:t>
      </w: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____________________________________________________________________________________________________________________________________________________________</w:t>
      </w:r>
    </w:p>
    <w:p w:rsidR="009B2556" w:rsidRDefault="009B2556" w:rsidP="009B2556">
      <w:pPr>
        <w:pStyle w:val="NoSpacing"/>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 xml:space="preserve">On page 79, the landlady talks about Mulholland and Temple in both the past and present tenses. What does this suggest about what may have happened to them? </w:t>
      </w: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B2556" w:rsidRDefault="009B2556" w:rsidP="009B2556">
      <w:pPr>
        <w:pStyle w:val="NoSpacing"/>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lastRenderedPageBreak/>
        <w:t>At the top of page 80, the landlady refers to Billy as one of her “little pets”. What do you think will happen to Billy?</w:t>
      </w: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B2556" w:rsidRDefault="009B2556" w:rsidP="009B2556">
      <w:pPr>
        <w:pStyle w:val="NoSpacing"/>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 xml:space="preserve">Are there any loose ends that are left hanging at the end of the story? If so, what are those loose ends? </w:t>
      </w: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B2556" w:rsidRDefault="009B2556" w:rsidP="009B2556">
      <w:pPr>
        <w:pStyle w:val="NoSpacing"/>
        <w:rPr>
          <w:rFonts w:ascii="Adobe Caslon Pro Bold" w:hAnsi="Adobe Caslon Pro Bold"/>
          <w:sz w:val="24"/>
          <w:szCs w:val="24"/>
        </w:rPr>
      </w:pPr>
    </w:p>
    <w:p w:rsid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 xml:space="preserve">What do you think ultimately happens to Billy at the end of the story? </w:t>
      </w:r>
    </w:p>
    <w:p w:rsidR="009B2556" w:rsidRPr="009B2556" w:rsidRDefault="009B2556" w:rsidP="009B2556">
      <w:pPr>
        <w:pStyle w:val="NoSpacing"/>
        <w:rPr>
          <w:rFonts w:ascii="Adobe Caslon Pro Bold" w:hAnsi="Adobe Caslon Pro Bold"/>
          <w:sz w:val="24"/>
          <w:szCs w:val="24"/>
        </w:rPr>
      </w:pPr>
      <w:r>
        <w:rPr>
          <w:rFonts w:ascii="Adobe Caslon Pro Bold" w:hAnsi="Adobe Caslon Pro Bold"/>
          <w:sz w:val="24"/>
          <w:szCs w:val="24"/>
        </w:rPr>
        <w:t>____________________________________________________________________________________________________________________________________________________________</w:t>
      </w:r>
    </w:p>
    <w:sectPr w:rsidR="009B2556" w:rsidRPr="009B2556" w:rsidSect="00863934">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56"/>
    <w:rsid w:val="003A3D79"/>
    <w:rsid w:val="007323B8"/>
    <w:rsid w:val="00863934"/>
    <w:rsid w:val="009B2556"/>
    <w:rsid w:val="00A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5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Costantini, Jessica</cp:lastModifiedBy>
  <cp:revision>2</cp:revision>
  <dcterms:created xsi:type="dcterms:W3CDTF">2014-10-02T19:14:00Z</dcterms:created>
  <dcterms:modified xsi:type="dcterms:W3CDTF">2014-10-02T19:14:00Z</dcterms:modified>
</cp:coreProperties>
</file>