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A0"/>
      </w:tblPr>
      <w:tblGrid>
        <w:gridCol w:w="5148"/>
        <w:gridCol w:w="6336"/>
      </w:tblGrid>
      <w:tr w:rsidR="004C03AD" w:rsidRPr="001F0008" w:rsidTr="004C03AD">
        <w:trPr>
          <w:jc w:val="center"/>
        </w:trPr>
        <w:tc>
          <w:tcPr>
            <w:tcW w:w="5148" w:type="dxa"/>
          </w:tcPr>
          <w:p w:rsidR="004C03AD" w:rsidRPr="001F0008" w:rsidRDefault="004C03AD" w:rsidP="00C054D5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F0008">
              <w:rPr>
                <w:rFonts w:asciiTheme="minorHAnsi" w:hAnsiTheme="minorHAnsi" w:cstheme="minorHAnsi"/>
                <w:b/>
                <w:i/>
              </w:rPr>
              <w:t>Evidence</w:t>
            </w:r>
            <w:r w:rsidR="005F29FE">
              <w:rPr>
                <w:rFonts w:asciiTheme="minorHAnsi" w:hAnsiTheme="minorHAnsi" w:cstheme="minorHAnsi"/>
                <w:b/>
                <w:i/>
              </w:rPr>
              <w:t xml:space="preserve"> from the text</w:t>
            </w:r>
          </w:p>
          <w:p w:rsidR="004C03AD" w:rsidRPr="001F0008" w:rsidRDefault="005F29FE" w:rsidP="005F29FE">
            <w:pPr>
              <w:tabs>
                <w:tab w:val="center" w:pos="2466"/>
                <w:tab w:val="left" w:pos="3735"/>
              </w:tabs>
              <w:contextualSpacing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ab/>
            </w:r>
          </w:p>
        </w:tc>
        <w:tc>
          <w:tcPr>
            <w:tcW w:w="6336" w:type="dxa"/>
          </w:tcPr>
          <w:p w:rsidR="004C03AD" w:rsidRPr="001F0008" w:rsidRDefault="004C03AD" w:rsidP="005F29FE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F0008">
              <w:rPr>
                <w:rFonts w:asciiTheme="minorHAnsi" w:hAnsiTheme="minorHAnsi" w:cstheme="minorHAnsi"/>
                <w:b/>
                <w:i/>
              </w:rPr>
              <w:t xml:space="preserve">Elaboration / explanation of </w:t>
            </w:r>
            <w:r w:rsidR="005F29FE">
              <w:rPr>
                <w:rFonts w:asciiTheme="minorHAnsi" w:hAnsiTheme="minorHAnsi" w:cstheme="minorHAnsi"/>
                <w:b/>
                <w:i/>
              </w:rPr>
              <w:t xml:space="preserve">the evidence </w:t>
            </w:r>
          </w:p>
        </w:tc>
      </w:tr>
      <w:tr w:rsidR="004C03AD" w:rsidRPr="001F0008" w:rsidTr="004C03AD">
        <w:trPr>
          <w:jc w:val="center"/>
        </w:trPr>
        <w:tc>
          <w:tcPr>
            <w:tcW w:w="5148" w:type="dxa"/>
          </w:tcPr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  <w:bookmarkStart w:id="0" w:name="_GoBack"/>
            <w:r w:rsidRPr="001F0008">
              <w:rPr>
                <w:rFonts w:asciiTheme="minorHAnsi" w:eastAsiaTheme="minorEastAsia" w:hAnsiTheme="minorHAnsi" w:cs="Times New Roman"/>
              </w:rPr>
              <w:t>"</w:t>
            </w:r>
            <w:r w:rsidRPr="001F0008">
              <w:rPr>
                <w:rFonts w:asciiTheme="minorHAnsi" w:eastAsiaTheme="minorEastAsia" w:hAnsiTheme="minorHAnsi" w:cs="Times New Roman"/>
                <w:i/>
                <w:iCs/>
              </w:rPr>
              <w:t>Not one would mind, neither bird nor tree,</w:t>
            </w:r>
            <w:r w:rsidRPr="001F0008">
              <w:rPr>
                <w:rFonts w:asciiTheme="minorHAnsi" w:eastAsiaTheme="minorEastAsia" w:hAnsiTheme="minorHAnsi" w:cs="Times New Roman"/>
              </w:rPr>
              <w:t xml:space="preserve"> / </w:t>
            </w:r>
            <w:r w:rsidRPr="001F0008">
              <w:rPr>
                <w:rFonts w:asciiTheme="minorHAnsi" w:eastAsiaTheme="minorEastAsia" w:hAnsiTheme="minorHAnsi" w:cs="Times New Roman"/>
                <w:i/>
                <w:iCs/>
              </w:rPr>
              <w:t>If mankind perished utterly;</w:t>
            </w:r>
            <w:r w:rsidRPr="001F0008">
              <w:rPr>
                <w:rFonts w:asciiTheme="minorHAnsi" w:eastAsiaTheme="minorEastAsia" w:hAnsiTheme="minorHAnsi" w:cs="Times New Roman"/>
              </w:rPr>
              <w:t xml:space="preserve"> </w:t>
            </w:r>
            <w:r w:rsidRPr="001F0008">
              <w:rPr>
                <w:rFonts w:asciiTheme="minorHAnsi" w:eastAsiaTheme="minorEastAsia" w:hAnsiTheme="minorHAnsi" w:cs="Times New Roman"/>
                <w:i/>
                <w:iCs/>
              </w:rPr>
              <w:t>And Spring herself, when she woke at dawn</w:t>
            </w:r>
            <w:r w:rsidRPr="001F0008">
              <w:rPr>
                <w:rFonts w:asciiTheme="minorHAnsi" w:eastAsiaTheme="minorEastAsia" w:hAnsiTheme="minorHAnsi" w:cs="Times New Roman"/>
              </w:rPr>
              <w:t xml:space="preserve"> / </w:t>
            </w:r>
            <w:r w:rsidRPr="001F0008">
              <w:rPr>
                <w:rFonts w:asciiTheme="minorHAnsi" w:eastAsiaTheme="minorEastAsia" w:hAnsiTheme="minorHAnsi" w:cs="Times New Roman"/>
                <w:i/>
                <w:iCs/>
              </w:rPr>
              <w:t>Would scarcely know that we were gone</w:t>
            </w:r>
            <w:r w:rsidRPr="001F0008">
              <w:rPr>
                <w:rFonts w:asciiTheme="minorHAnsi" w:eastAsiaTheme="minorEastAsia" w:hAnsiTheme="minorHAnsi" w:cs="Times New Roman"/>
              </w:rPr>
              <w:t xml:space="preserve">." </w:t>
            </w:r>
          </w:p>
        </w:tc>
        <w:tc>
          <w:tcPr>
            <w:tcW w:w="6336" w:type="dxa"/>
          </w:tcPr>
          <w:p w:rsidR="004C03AD" w:rsidRPr="001F0008" w:rsidRDefault="004C03AD" w:rsidP="004C03AD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bookmarkEnd w:id="0"/>
      <w:tr w:rsidR="004C03AD" w:rsidRPr="001F0008" w:rsidTr="004C03AD">
        <w:trPr>
          <w:jc w:val="center"/>
        </w:trPr>
        <w:tc>
          <w:tcPr>
            <w:tcW w:w="5148" w:type="dxa"/>
          </w:tcPr>
          <w:p w:rsidR="004C03AD" w:rsidRPr="005F29FE" w:rsidRDefault="005F29FE" w:rsidP="00C054D5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5F29FE">
              <w:rPr>
                <w:rFonts w:asciiTheme="minorHAnsi" w:hAnsiTheme="minorHAnsi" w:cstheme="minorHAnsi"/>
                <w:i/>
              </w:rPr>
              <w:t>“And frogs in the pools singing at night,/</w:t>
            </w:r>
          </w:p>
          <w:p w:rsidR="005F29FE" w:rsidRPr="005F29FE" w:rsidRDefault="005F29FE" w:rsidP="00C054D5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5F29FE">
              <w:rPr>
                <w:rFonts w:asciiTheme="minorHAnsi" w:hAnsiTheme="minorHAnsi" w:cstheme="minorHAnsi"/>
                <w:i/>
              </w:rPr>
              <w:t>And wild plum trees in tremulous white</w:t>
            </w:r>
            <w:proofErr w:type="gramStart"/>
            <w:r w:rsidRPr="005F29FE">
              <w:rPr>
                <w:rFonts w:asciiTheme="minorHAnsi" w:hAnsiTheme="minorHAnsi" w:cstheme="minorHAnsi"/>
                <w:i/>
              </w:rPr>
              <w:t>;/</w:t>
            </w:r>
            <w:proofErr w:type="gramEnd"/>
          </w:p>
          <w:p w:rsidR="005F29FE" w:rsidRPr="005F29FE" w:rsidRDefault="005F29FE" w:rsidP="00C054D5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5F29FE">
              <w:rPr>
                <w:rFonts w:asciiTheme="minorHAnsi" w:hAnsiTheme="minorHAnsi" w:cstheme="minorHAnsi"/>
                <w:i/>
              </w:rPr>
              <w:t>Robins will wear their feathery fire,/</w:t>
            </w:r>
          </w:p>
          <w:p w:rsidR="005F29FE" w:rsidRPr="005F29FE" w:rsidRDefault="005F29FE" w:rsidP="00C054D5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 w:cstheme="minorHAnsi"/>
                <w:i/>
              </w:rPr>
            </w:pPr>
            <w:r w:rsidRPr="005F29FE">
              <w:rPr>
                <w:rFonts w:asciiTheme="minorHAnsi" w:hAnsiTheme="minorHAnsi" w:cstheme="minorHAnsi"/>
                <w:i/>
              </w:rPr>
              <w:t>Whistling their whims on a low fence-wire”</w:t>
            </w:r>
          </w:p>
          <w:p w:rsidR="005F29FE" w:rsidRPr="001F0008" w:rsidRDefault="005F29FE" w:rsidP="00C054D5">
            <w:pPr>
              <w:contextualSpacing/>
              <w:rPr>
                <w:rFonts w:asciiTheme="minorHAnsi" w:hAnsiTheme="minorHAnsi" w:cstheme="minorHAnsi"/>
              </w:rPr>
            </w:pPr>
          </w:p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  <w:r w:rsidRPr="001F0008">
              <w:rPr>
                <w:rFonts w:asciiTheme="minorHAnsi" w:hAnsiTheme="minorHAnsi" w:cstheme="minorHAnsi"/>
              </w:rPr>
              <w:t>Description of the nurse</w:t>
            </w:r>
            <w:r>
              <w:rPr>
                <w:rFonts w:asciiTheme="minorHAnsi" w:hAnsiTheme="minorHAnsi" w:cstheme="minorHAnsi"/>
              </w:rPr>
              <w:t xml:space="preserve">ry, “The nursery walls glowed” </w:t>
            </w:r>
            <w:r w:rsidRPr="001F0008">
              <w:rPr>
                <w:rFonts w:asciiTheme="minorHAnsi" w:hAnsiTheme="minorHAnsi" w:cstheme="minorHAnsi"/>
              </w:rPr>
              <w:t>paragraph describes a fantasy vision of nature—yellow giraffes, blue lions, pink antelopes, lilac panthers cavorting in crystal substance.  “The walls were glass.  They looked out upon color and fantasy.”</w:t>
            </w:r>
          </w:p>
        </w:tc>
        <w:tc>
          <w:tcPr>
            <w:tcW w:w="6336" w:type="dxa"/>
          </w:tcPr>
          <w:p w:rsidR="004C03AD" w:rsidRPr="001F0008" w:rsidRDefault="004C03AD" w:rsidP="00C054D5">
            <w:pPr>
              <w:contextualSpacing/>
            </w:pPr>
          </w:p>
          <w:p w:rsidR="004C03AD" w:rsidRPr="001F0008" w:rsidRDefault="004C03AD" w:rsidP="00C054D5">
            <w:pPr>
              <w:contextualSpacing/>
            </w:pPr>
          </w:p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C03AD" w:rsidRPr="001F0008" w:rsidTr="004C03AD">
        <w:trPr>
          <w:jc w:val="center"/>
        </w:trPr>
        <w:tc>
          <w:tcPr>
            <w:tcW w:w="5148" w:type="dxa"/>
          </w:tcPr>
          <w:p w:rsidR="004C03AD" w:rsidRPr="005F29FE" w:rsidRDefault="005F29FE" w:rsidP="00C054D5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5F29FE">
              <w:rPr>
                <w:rFonts w:asciiTheme="minorHAnsi" w:hAnsiTheme="minorHAnsi" w:cstheme="minorHAnsi"/>
                <w:i/>
              </w:rPr>
              <w:t>“And not one will know of the war, not one/</w:t>
            </w:r>
          </w:p>
          <w:p w:rsidR="005F29FE" w:rsidRDefault="005F29FE" w:rsidP="00C054D5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 w:cstheme="minorHAnsi"/>
                <w:i/>
              </w:rPr>
            </w:pPr>
            <w:r w:rsidRPr="005F29FE">
              <w:rPr>
                <w:rFonts w:asciiTheme="minorHAnsi" w:hAnsiTheme="minorHAnsi" w:cstheme="minorHAnsi"/>
                <w:i/>
              </w:rPr>
              <w:t>Will care at last when it is done</w:t>
            </w:r>
            <w:proofErr w:type="gramStart"/>
            <w:r w:rsidRPr="005F29FE">
              <w:rPr>
                <w:rFonts w:asciiTheme="minorHAnsi" w:hAnsiTheme="minorHAnsi" w:cstheme="minorHAnsi"/>
                <w:i/>
              </w:rPr>
              <w:t>./</w:t>
            </w:r>
            <w:proofErr w:type="gramEnd"/>
            <w:r w:rsidRPr="005F29FE">
              <w:rPr>
                <w:rFonts w:asciiTheme="minorHAnsi" w:hAnsiTheme="minorHAnsi" w:cstheme="minorHAnsi"/>
                <w:i/>
              </w:rPr>
              <w:t xml:space="preserve"> Not one would mind, neither bird nor tree, / If mankind perished utterly.” </w:t>
            </w:r>
          </w:p>
          <w:p w:rsidR="005F29FE" w:rsidRPr="005F29FE" w:rsidRDefault="005F29FE" w:rsidP="00C054D5">
            <w:pPr>
              <w:contextualSpacing/>
              <w:rPr>
                <w:rFonts w:asciiTheme="minorHAnsi" w:hAnsiTheme="minorHAnsi" w:cstheme="minorHAnsi"/>
                <w:i/>
              </w:rPr>
            </w:pPr>
          </w:p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  <w:r w:rsidRPr="001F0008">
              <w:rPr>
                <w:rFonts w:asciiTheme="minorHAnsi" w:hAnsiTheme="minorHAnsi" w:cstheme="minorHAnsi"/>
              </w:rPr>
              <w:t>“At ten o’clock the house began to die.”</w:t>
            </w:r>
          </w:p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  <w:r w:rsidRPr="001F0008">
              <w:rPr>
                <w:rFonts w:asciiTheme="minorHAnsi" w:hAnsiTheme="minorHAnsi" w:cstheme="minorHAnsi"/>
              </w:rPr>
              <w:t>“The wind blew.  A falling tree bough crashed through the kitchen window.”</w:t>
            </w:r>
          </w:p>
          <w:p w:rsidR="004C03AD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</w:p>
          <w:p w:rsidR="004C03AD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scene with the fire taking consuming the house until finally the tree branch falls into the house.</w:t>
            </w:r>
          </w:p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336" w:type="dxa"/>
          </w:tcPr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</w:p>
          <w:p w:rsidR="004C03AD" w:rsidRPr="001F0008" w:rsidRDefault="004C03AD" w:rsidP="00C054D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F4591A" w:rsidRDefault="00F4591A"/>
    <w:sectPr w:rsidR="00F4591A" w:rsidSect="004C03A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AD" w:rsidRDefault="004C03AD" w:rsidP="004C03AD">
      <w:pPr>
        <w:spacing w:after="0" w:line="240" w:lineRule="auto"/>
      </w:pPr>
      <w:r>
        <w:separator/>
      </w:r>
    </w:p>
  </w:endnote>
  <w:endnote w:type="continuationSeparator" w:id="0">
    <w:p w:rsidR="004C03AD" w:rsidRDefault="004C03AD" w:rsidP="004C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AD" w:rsidRDefault="004C03AD" w:rsidP="004C03AD">
      <w:pPr>
        <w:spacing w:after="0" w:line="240" w:lineRule="auto"/>
      </w:pPr>
      <w:r>
        <w:separator/>
      </w:r>
    </w:p>
  </w:footnote>
  <w:footnote w:type="continuationSeparator" w:id="0">
    <w:p w:rsidR="004C03AD" w:rsidRDefault="004C03AD" w:rsidP="004C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AD" w:rsidRDefault="004C03AD">
    <w:pPr>
      <w:pStyle w:val="Header"/>
    </w:pPr>
    <w:r>
      <w:t xml:space="preserve">Name: </w:t>
    </w:r>
  </w:p>
  <w:p w:rsidR="004C03AD" w:rsidRDefault="004C03AD">
    <w:pPr>
      <w:pStyle w:val="Header"/>
    </w:pPr>
    <w:r>
      <w:t>“There Will Come Soft Rains”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AD"/>
    <w:rsid w:val="002158FB"/>
    <w:rsid w:val="004C03AD"/>
    <w:rsid w:val="005F29FE"/>
    <w:rsid w:val="00ED5075"/>
    <w:rsid w:val="00F4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A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3AD"/>
    <w:pPr>
      <w:spacing w:after="0" w:line="240" w:lineRule="auto"/>
    </w:pPr>
    <w:rPr>
      <w:rFonts w:ascii="Calibri" w:eastAsia="Times New Roman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A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A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A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3AD"/>
    <w:pPr>
      <w:spacing w:after="0" w:line="240" w:lineRule="auto"/>
    </w:pPr>
    <w:rPr>
      <w:rFonts w:ascii="Calibri" w:eastAsia="Times New Roman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A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A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tdeloche</cp:lastModifiedBy>
  <cp:revision>3</cp:revision>
  <cp:lastPrinted>2014-11-25T20:28:00Z</cp:lastPrinted>
  <dcterms:created xsi:type="dcterms:W3CDTF">2014-12-12T19:10:00Z</dcterms:created>
  <dcterms:modified xsi:type="dcterms:W3CDTF">2014-12-12T19:18:00Z</dcterms:modified>
</cp:coreProperties>
</file>