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0A" w:rsidRPr="00392E0A" w:rsidRDefault="00392E0A" w:rsidP="00392E0A">
      <w:pPr>
        <w:pStyle w:val="NoSpacing"/>
        <w:jc w:val="center"/>
        <w:rPr>
          <w:rFonts w:ascii="Georgia" w:hAnsi="Georgia"/>
          <w:b/>
          <w:sz w:val="44"/>
          <w:szCs w:val="44"/>
        </w:rPr>
      </w:pPr>
    </w:p>
    <w:p w:rsidR="00392E0A" w:rsidRPr="00AB68A5" w:rsidRDefault="00392E0A" w:rsidP="00392E0A">
      <w:pPr>
        <w:pStyle w:val="NoSpacing"/>
        <w:jc w:val="center"/>
        <w:rPr>
          <w:rFonts w:ascii="Curlz MT" w:hAnsi="Curlz MT"/>
          <w:color w:val="00B0F0"/>
          <w:sz w:val="52"/>
          <w:szCs w:val="52"/>
        </w:rPr>
      </w:pPr>
      <w:r w:rsidRPr="00AB68A5">
        <w:rPr>
          <w:rFonts w:ascii="Curlz MT" w:hAnsi="Curlz MT"/>
          <w:color w:val="00B0F0"/>
          <w:sz w:val="52"/>
          <w:szCs w:val="52"/>
          <w:u w:val="single"/>
        </w:rPr>
        <w:t>Directions:</w:t>
      </w:r>
      <w:r w:rsidRPr="00AB68A5">
        <w:rPr>
          <w:rFonts w:ascii="Curlz MT" w:hAnsi="Curlz MT"/>
          <w:color w:val="00B0F0"/>
          <w:sz w:val="52"/>
          <w:szCs w:val="52"/>
        </w:rPr>
        <w:t xml:space="preserve"> Identify </w:t>
      </w:r>
      <w:r w:rsidR="006F6791" w:rsidRPr="00AB68A5">
        <w:rPr>
          <w:rFonts w:ascii="Curlz MT" w:hAnsi="Curlz MT"/>
          <w:color w:val="00B0F0"/>
          <w:sz w:val="52"/>
          <w:szCs w:val="52"/>
        </w:rPr>
        <w:t xml:space="preserve">each of the following </w:t>
      </w:r>
      <w:r w:rsidR="00CC400F" w:rsidRPr="00AB68A5">
        <w:rPr>
          <w:rFonts w:ascii="Curlz MT" w:hAnsi="Curlz MT"/>
          <w:color w:val="00B0F0"/>
          <w:sz w:val="52"/>
          <w:szCs w:val="52"/>
        </w:rPr>
        <w:t xml:space="preserve">sentences as, </w:t>
      </w:r>
      <w:r w:rsidR="00CC400F" w:rsidRPr="00AB68A5">
        <w:rPr>
          <w:rFonts w:ascii="Curlz MT" w:hAnsi="Curlz MT"/>
          <w:b/>
          <w:color w:val="7030A0"/>
          <w:sz w:val="52"/>
          <w:szCs w:val="52"/>
          <w:u w:val="single"/>
        </w:rPr>
        <w:t>Simple</w:t>
      </w:r>
      <w:r w:rsidR="00CC400F" w:rsidRPr="00AB68A5">
        <w:rPr>
          <w:rFonts w:ascii="Curlz MT" w:hAnsi="Curlz MT"/>
          <w:color w:val="7030A0"/>
          <w:sz w:val="52"/>
          <w:szCs w:val="52"/>
          <w:u w:val="single"/>
        </w:rPr>
        <w:t>,</w:t>
      </w:r>
      <w:r w:rsidR="00CC400F" w:rsidRPr="00AB68A5">
        <w:rPr>
          <w:rFonts w:ascii="Curlz MT" w:hAnsi="Curlz MT"/>
          <w:color w:val="00B0F0"/>
          <w:sz w:val="52"/>
          <w:szCs w:val="52"/>
        </w:rPr>
        <w:t xml:space="preserve"> </w:t>
      </w:r>
      <w:r w:rsidR="00CC400F" w:rsidRPr="00AB68A5">
        <w:rPr>
          <w:rFonts w:ascii="Curlz MT" w:hAnsi="Curlz MT"/>
          <w:b/>
          <w:color w:val="984806" w:themeColor="accent6" w:themeShade="80"/>
          <w:sz w:val="52"/>
          <w:szCs w:val="52"/>
          <w:u w:val="single"/>
        </w:rPr>
        <w:t>Compound</w:t>
      </w:r>
      <w:r w:rsidR="00CC400F" w:rsidRPr="00AB68A5">
        <w:rPr>
          <w:rFonts w:ascii="Curlz MT" w:hAnsi="Curlz MT"/>
          <w:color w:val="00B0F0"/>
          <w:sz w:val="52"/>
          <w:szCs w:val="52"/>
        </w:rPr>
        <w:t xml:space="preserve"> or </w:t>
      </w:r>
      <w:r w:rsidR="006F6791" w:rsidRPr="00AB68A5">
        <w:rPr>
          <w:rFonts w:ascii="Curlz MT" w:hAnsi="Curlz MT"/>
          <w:b/>
          <w:color w:val="FF0000"/>
          <w:sz w:val="52"/>
          <w:szCs w:val="52"/>
          <w:u w:val="single"/>
        </w:rPr>
        <w:t>Complex</w:t>
      </w:r>
      <w:r w:rsidR="00CC400F" w:rsidRPr="00AB68A5">
        <w:rPr>
          <w:rFonts w:ascii="Curlz MT" w:hAnsi="Curlz MT"/>
          <w:color w:val="00B0F0"/>
          <w:sz w:val="52"/>
          <w:szCs w:val="52"/>
        </w:rPr>
        <w:t>.</w:t>
      </w:r>
    </w:p>
    <w:p w:rsidR="006F6791" w:rsidRDefault="006F6791" w:rsidP="00AB68A5">
      <w:pPr>
        <w:pStyle w:val="NoSpacing"/>
        <w:rPr>
          <w:rFonts w:ascii="Georgia" w:hAnsi="Georgia"/>
          <w:sz w:val="40"/>
          <w:szCs w:val="40"/>
        </w:rPr>
      </w:pPr>
    </w:p>
    <w:p w:rsidR="006F6791" w:rsidRPr="00392E0A" w:rsidRDefault="006F6791" w:rsidP="00392E0A">
      <w:pPr>
        <w:pStyle w:val="NoSpacing"/>
        <w:jc w:val="center"/>
        <w:rPr>
          <w:rFonts w:ascii="Georgia" w:hAnsi="Georgia"/>
          <w:sz w:val="40"/>
          <w:szCs w:val="40"/>
        </w:rPr>
      </w:pPr>
    </w:p>
    <w:p w:rsidR="006F6791" w:rsidRPr="00A81AB0" w:rsidRDefault="00A81AB0" w:rsidP="006F6791">
      <w:pPr>
        <w:pStyle w:val="NoSpacing"/>
        <w:numPr>
          <w:ilvl w:val="0"/>
          <w:numId w:val="1"/>
        </w:num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We were divided into small groups, and each group was taken on a mule tour. </w:t>
      </w:r>
      <w:r w:rsidRPr="00A81AB0">
        <w:rPr>
          <w:rFonts w:ascii="Georgia" w:hAnsi="Georgia"/>
          <w:b/>
          <w:sz w:val="36"/>
          <w:szCs w:val="36"/>
          <w:u w:val="single"/>
        </w:rPr>
        <w:t>___</w:t>
      </w:r>
    </w:p>
    <w:p w:rsidR="00A81AB0" w:rsidRDefault="00A81AB0" w:rsidP="00A81AB0">
      <w:pPr>
        <w:pStyle w:val="NoSpacing"/>
        <w:ind w:left="720"/>
        <w:rPr>
          <w:rFonts w:ascii="Georgia" w:hAnsi="Georgia"/>
          <w:sz w:val="36"/>
          <w:szCs w:val="36"/>
        </w:rPr>
      </w:pPr>
    </w:p>
    <w:p w:rsidR="00A81AB0" w:rsidRPr="00A81AB0" w:rsidRDefault="00A81AB0" w:rsidP="00A81AB0">
      <w:pPr>
        <w:pStyle w:val="NoSpacing"/>
        <w:numPr>
          <w:ilvl w:val="0"/>
          <w:numId w:val="1"/>
        </w:num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We saw sights twice as impressive as Niagara Falls. </w:t>
      </w:r>
      <w:r w:rsidRPr="00A81AB0">
        <w:rPr>
          <w:rFonts w:ascii="Georgia" w:hAnsi="Georgia"/>
          <w:b/>
          <w:sz w:val="36"/>
          <w:szCs w:val="36"/>
          <w:u w:val="single"/>
        </w:rPr>
        <w:t>___</w:t>
      </w:r>
    </w:p>
    <w:p w:rsidR="00A81AB0" w:rsidRPr="00A81AB0" w:rsidRDefault="00A81AB0" w:rsidP="00A81AB0">
      <w:pPr>
        <w:pStyle w:val="NoSpacing"/>
        <w:ind w:left="720"/>
        <w:rPr>
          <w:rFonts w:ascii="Georgia" w:hAnsi="Georgia"/>
          <w:sz w:val="36"/>
          <w:szCs w:val="36"/>
        </w:rPr>
      </w:pPr>
    </w:p>
    <w:p w:rsidR="00A81AB0" w:rsidRPr="00A81AB0" w:rsidRDefault="00A81AB0" w:rsidP="006F6791">
      <w:pPr>
        <w:pStyle w:val="NoSpacing"/>
        <w:numPr>
          <w:ilvl w:val="0"/>
          <w:numId w:val="1"/>
        </w:num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Finally, we went mountain biking in Moab, Utah. </w:t>
      </w:r>
      <w:r w:rsidRPr="00A81AB0">
        <w:rPr>
          <w:rFonts w:ascii="Georgia" w:hAnsi="Georgia"/>
          <w:b/>
          <w:sz w:val="36"/>
          <w:szCs w:val="36"/>
          <w:u w:val="single"/>
        </w:rPr>
        <w:t>___</w:t>
      </w:r>
    </w:p>
    <w:p w:rsidR="00A81AB0" w:rsidRPr="00A81AB0" w:rsidRDefault="00A81AB0" w:rsidP="00A81AB0">
      <w:pPr>
        <w:pStyle w:val="NoSpacing"/>
        <w:ind w:left="720"/>
        <w:rPr>
          <w:rFonts w:ascii="Georgia" w:hAnsi="Georgia"/>
          <w:sz w:val="36"/>
          <w:szCs w:val="36"/>
        </w:rPr>
      </w:pPr>
    </w:p>
    <w:p w:rsidR="00A81AB0" w:rsidRPr="00A81AB0" w:rsidRDefault="00A81AB0" w:rsidP="006F6791">
      <w:pPr>
        <w:pStyle w:val="NoSpacing"/>
        <w:numPr>
          <w:ilvl w:val="0"/>
          <w:numId w:val="1"/>
        </w:num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He is most famous for his Uncle </w:t>
      </w:r>
      <w:proofErr w:type="spellStart"/>
      <w:r>
        <w:rPr>
          <w:rFonts w:ascii="Georgia" w:hAnsi="Georgia"/>
          <w:sz w:val="36"/>
          <w:szCs w:val="36"/>
        </w:rPr>
        <w:t>Remus</w:t>
      </w:r>
      <w:proofErr w:type="spellEnd"/>
      <w:r>
        <w:rPr>
          <w:rFonts w:ascii="Georgia" w:hAnsi="Georgia"/>
          <w:sz w:val="36"/>
          <w:szCs w:val="36"/>
        </w:rPr>
        <w:t xml:space="preserve"> stories, which have delighted generations of children. </w:t>
      </w:r>
      <w:r w:rsidRPr="00A81AB0">
        <w:rPr>
          <w:rFonts w:ascii="Georgia" w:hAnsi="Georgia"/>
          <w:b/>
          <w:sz w:val="36"/>
          <w:szCs w:val="36"/>
          <w:u w:val="single"/>
        </w:rPr>
        <w:t>___</w:t>
      </w:r>
    </w:p>
    <w:p w:rsidR="00A81AB0" w:rsidRPr="00A81AB0" w:rsidRDefault="00A81AB0" w:rsidP="00A81AB0">
      <w:pPr>
        <w:pStyle w:val="NoSpacing"/>
        <w:rPr>
          <w:rFonts w:ascii="Georgia" w:hAnsi="Georgia"/>
          <w:sz w:val="36"/>
          <w:szCs w:val="36"/>
        </w:rPr>
      </w:pPr>
    </w:p>
    <w:p w:rsidR="00A81AB0" w:rsidRPr="00A81AB0" w:rsidRDefault="00A81AB0" w:rsidP="006F6791">
      <w:pPr>
        <w:pStyle w:val="NoSpacing"/>
        <w:numPr>
          <w:ilvl w:val="0"/>
          <w:numId w:val="1"/>
        </w:num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Even though the tales were written more than one hundred years ago, they still fascinate readers. </w:t>
      </w:r>
      <w:r w:rsidRPr="00A81AB0">
        <w:rPr>
          <w:rFonts w:ascii="Georgia" w:hAnsi="Georgia"/>
          <w:b/>
          <w:sz w:val="36"/>
          <w:szCs w:val="36"/>
          <w:u w:val="single"/>
        </w:rPr>
        <w:t>__</w:t>
      </w:r>
      <w:r>
        <w:rPr>
          <w:rFonts w:ascii="Georgia" w:hAnsi="Georgia"/>
          <w:b/>
          <w:sz w:val="36"/>
          <w:szCs w:val="36"/>
          <w:u w:val="single"/>
        </w:rPr>
        <w:t>_</w:t>
      </w:r>
    </w:p>
    <w:p w:rsidR="00A81AB0" w:rsidRPr="00A81AB0" w:rsidRDefault="00A81AB0" w:rsidP="00A81AB0">
      <w:pPr>
        <w:pStyle w:val="NoSpacing"/>
        <w:ind w:left="720"/>
        <w:rPr>
          <w:rFonts w:ascii="Georgia" w:hAnsi="Georgia"/>
          <w:sz w:val="36"/>
          <w:szCs w:val="36"/>
        </w:rPr>
      </w:pPr>
    </w:p>
    <w:p w:rsidR="00A81AB0" w:rsidRDefault="00A81AB0" w:rsidP="006F6791">
      <w:pPr>
        <w:pStyle w:val="NoSpacing"/>
        <w:numPr>
          <w:ilvl w:val="0"/>
          <w:numId w:val="1"/>
        </w:num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The Uncle </w:t>
      </w:r>
      <w:proofErr w:type="spellStart"/>
      <w:r>
        <w:rPr>
          <w:rFonts w:ascii="Georgia" w:hAnsi="Georgia"/>
          <w:sz w:val="36"/>
          <w:szCs w:val="36"/>
        </w:rPr>
        <w:t>Remus</w:t>
      </w:r>
      <w:proofErr w:type="spellEnd"/>
      <w:r>
        <w:rPr>
          <w:rFonts w:ascii="Georgia" w:hAnsi="Georgia"/>
          <w:sz w:val="36"/>
          <w:szCs w:val="36"/>
        </w:rPr>
        <w:t xml:space="preserve"> tales were among the first to use dialect to suggest a specific time and place, but the stories also address universal themes. </w:t>
      </w:r>
      <w:r w:rsidRPr="00A81AB0">
        <w:rPr>
          <w:rFonts w:ascii="Georgia" w:hAnsi="Georgia"/>
          <w:b/>
          <w:sz w:val="36"/>
          <w:szCs w:val="36"/>
          <w:u w:val="single"/>
        </w:rPr>
        <w:t>___</w:t>
      </w:r>
    </w:p>
    <w:p w:rsidR="006F6791" w:rsidRPr="006F6791" w:rsidRDefault="006F6791" w:rsidP="006F6791">
      <w:pPr>
        <w:pStyle w:val="NoSpacing"/>
        <w:jc w:val="center"/>
        <w:rPr>
          <w:rFonts w:ascii="Georgia" w:hAnsi="Georgia"/>
          <w:sz w:val="36"/>
          <w:szCs w:val="36"/>
        </w:rPr>
      </w:pPr>
    </w:p>
    <w:p w:rsidR="00392E0A" w:rsidRDefault="00392E0A" w:rsidP="00392E0A">
      <w:pPr>
        <w:pStyle w:val="NoSpacing"/>
        <w:jc w:val="center"/>
      </w:pPr>
    </w:p>
    <w:sectPr w:rsidR="00392E0A" w:rsidSect="003C6A6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4C6"/>
    <w:multiLevelType w:val="hybridMultilevel"/>
    <w:tmpl w:val="173C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E0A"/>
    <w:rsid w:val="003275BB"/>
    <w:rsid w:val="00392E0A"/>
    <w:rsid w:val="003C6A6E"/>
    <w:rsid w:val="00450A9B"/>
    <w:rsid w:val="004F52CB"/>
    <w:rsid w:val="00670DFC"/>
    <w:rsid w:val="006F6791"/>
    <w:rsid w:val="00A81AB0"/>
    <w:rsid w:val="00AB68A5"/>
    <w:rsid w:val="00CC400F"/>
    <w:rsid w:val="00D2134A"/>
    <w:rsid w:val="00EE2074"/>
    <w:rsid w:val="00F8235E"/>
    <w:rsid w:val="00F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tdeloche</cp:lastModifiedBy>
  <cp:revision>2</cp:revision>
  <cp:lastPrinted>2010-10-22T21:09:00Z</cp:lastPrinted>
  <dcterms:created xsi:type="dcterms:W3CDTF">2014-09-22T17:45:00Z</dcterms:created>
  <dcterms:modified xsi:type="dcterms:W3CDTF">2014-09-22T17:45:00Z</dcterms:modified>
</cp:coreProperties>
</file>